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27" w:rsidRPr="00EA694B" w:rsidRDefault="00F46773" w:rsidP="00F21127">
      <w:pPr>
        <w:rPr>
          <w:rFonts w:asciiTheme="majorEastAsia" w:eastAsiaTheme="majorEastAsia" w:hAnsiTheme="majorEastAsia"/>
          <w:b/>
        </w:rPr>
      </w:pPr>
      <w:r w:rsidRPr="00EA694B">
        <w:rPr>
          <w:rFonts w:asciiTheme="majorEastAsia" w:eastAsiaTheme="majorEastAsia" w:hAnsiTheme="majorEastAsia" w:cs="Batang" w:hint="eastAsia"/>
          <w:b/>
        </w:rPr>
        <w:t>第</w:t>
      </w:r>
      <w:r w:rsidR="00F21127" w:rsidRPr="00EA694B">
        <w:rPr>
          <w:rFonts w:asciiTheme="majorEastAsia" w:eastAsiaTheme="majorEastAsia" w:hAnsiTheme="majorEastAsia"/>
          <w:b/>
        </w:rPr>
        <w:t>23</w:t>
      </w:r>
      <w:r w:rsidRPr="00EA694B">
        <w:rPr>
          <w:rFonts w:asciiTheme="majorEastAsia" w:eastAsiaTheme="majorEastAsia" w:hAnsiTheme="majorEastAsia" w:cs="Batang" w:hint="eastAsia"/>
          <w:b/>
        </w:rPr>
        <w:t>課</w:t>
      </w:r>
      <w:r w:rsidR="00F21127" w:rsidRPr="00EA694B">
        <w:rPr>
          <w:rFonts w:asciiTheme="majorEastAsia" w:eastAsiaTheme="majorEastAsia" w:hAnsiTheme="majorEastAsia"/>
          <w:b/>
        </w:rPr>
        <w:t xml:space="preserve"> </w:t>
      </w:r>
      <w:r w:rsidRPr="00EA694B">
        <w:rPr>
          <w:rFonts w:asciiTheme="majorEastAsia" w:eastAsiaTheme="majorEastAsia" w:hAnsiTheme="majorEastAsia" w:cs="Batang" w:hint="eastAsia"/>
          <w:b/>
        </w:rPr>
        <w:t>主の中で喜びなさい</w:t>
      </w:r>
      <w:r w:rsidR="00F21127" w:rsidRPr="00EA694B">
        <w:rPr>
          <w:rFonts w:asciiTheme="majorEastAsia" w:eastAsiaTheme="majorEastAsia" w:hAnsiTheme="majorEastAsia"/>
          <w:b/>
        </w:rPr>
        <w:t xml:space="preserve"> </w:t>
      </w:r>
      <w:r w:rsidR="00F21127" w:rsidRPr="00EA694B">
        <w:rPr>
          <w:rFonts w:asciiTheme="majorEastAsia" w:eastAsiaTheme="majorEastAsia" w:hAnsiTheme="majorEastAsia" w:hint="eastAsia"/>
          <w:b/>
        </w:rPr>
        <w:t>2018.6.10</w:t>
      </w:r>
    </w:p>
    <w:p w:rsidR="00134C57" w:rsidRPr="00EA694B" w:rsidRDefault="00134C57" w:rsidP="00134C57">
      <w:pPr>
        <w:rPr>
          <w:rFonts w:asciiTheme="majorEastAsia" w:eastAsiaTheme="majorEastAsia" w:hAnsiTheme="majorEastAsia"/>
          <w:sz w:val="22"/>
          <w:lang w:eastAsia="ko-KR"/>
        </w:rPr>
      </w:pPr>
      <w:r w:rsidRPr="00EA694B">
        <w:rPr>
          <w:rFonts w:asciiTheme="majorEastAsia" w:eastAsiaTheme="majorEastAsia" w:hAnsiTheme="majorEastAsia" w:hint="eastAsia"/>
          <w:sz w:val="22"/>
          <w:lang w:eastAsia="ko-KR"/>
        </w:rPr>
        <w:t>◎</w:t>
      </w:r>
      <w:r w:rsidRPr="00EA694B">
        <w:rPr>
          <w:rFonts w:asciiTheme="majorEastAsia" w:eastAsiaTheme="majorEastAsia" w:hAnsiTheme="majorEastAsia"/>
          <w:sz w:val="22"/>
          <w:lang w:eastAsia="ko-KR"/>
        </w:rPr>
        <w:t xml:space="preserve"> </w:t>
      </w:r>
      <w:r w:rsidRPr="00EA694B">
        <w:rPr>
          <w:rFonts w:asciiTheme="majorEastAsia" w:eastAsiaTheme="majorEastAsia" w:hAnsiTheme="majorEastAsia" w:cs="Batang" w:hint="eastAsia"/>
          <w:sz w:val="22"/>
          <w:lang w:eastAsia="ko-KR"/>
        </w:rPr>
        <w:t>賛美</w:t>
      </w:r>
      <w:r w:rsidRPr="00EA694B">
        <w:rPr>
          <w:rFonts w:asciiTheme="majorEastAsia" w:eastAsiaTheme="majorEastAsia" w:hAnsiTheme="majorEastAsia"/>
          <w:sz w:val="22"/>
          <w:lang w:eastAsia="ko-KR"/>
        </w:rPr>
        <w:t>(</w:t>
      </w:r>
      <w:r w:rsidRPr="00EA694B">
        <w:rPr>
          <w:rFonts w:asciiTheme="majorEastAsia" w:eastAsiaTheme="majorEastAsia" w:hAnsiTheme="majorEastAsia" w:cs="Batang" w:hint="eastAsia"/>
          <w:sz w:val="22"/>
          <w:lang w:eastAsia="ko-KR"/>
        </w:rPr>
        <w:t>一同</w:t>
      </w:r>
      <w:r w:rsidRPr="00EA694B">
        <w:rPr>
          <w:rFonts w:asciiTheme="majorEastAsia" w:eastAsiaTheme="majorEastAsia" w:hAnsiTheme="majorEastAsia"/>
          <w:sz w:val="22"/>
          <w:lang w:eastAsia="ko-KR"/>
        </w:rPr>
        <w:t xml:space="preserve">) : </w:t>
      </w:r>
      <w:r w:rsidRPr="00EA694B">
        <w:rPr>
          <w:rFonts w:asciiTheme="majorEastAsia" w:eastAsiaTheme="majorEastAsia" w:hAnsiTheme="majorEastAsia" w:hint="eastAsia"/>
          <w:sz w:val="22"/>
          <w:lang w:eastAsia="ko-KR"/>
        </w:rPr>
        <w:t>韓</w:t>
      </w:r>
      <w:r w:rsidRPr="00EA694B">
        <w:rPr>
          <w:rFonts w:asciiTheme="majorEastAsia" w:eastAsiaTheme="majorEastAsia" w:hAnsiTheme="majorEastAsia" w:hint="eastAsia"/>
          <w:sz w:val="22"/>
        </w:rPr>
        <w:t>日495</w:t>
      </w:r>
      <w:r w:rsidRPr="00EA694B">
        <w:rPr>
          <w:rFonts w:asciiTheme="majorEastAsia" w:eastAsiaTheme="majorEastAsia" w:hAnsiTheme="majorEastAsia" w:cs="Batang" w:hint="eastAsia"/>
          <w:sz w:val="22"/>
          <w:lang w:eastAsia="ko-KR"/>
        </w:rPr>
        <w:t>番</w:t>
      </w:r>
      <w:r w:rsidRPr="00EA694B">
        <w:rPr>
          <w:rFonts w:asciiTheme="majorEastAsia" w:eastAsiaTheme="majorEastAsia" w:hAnsiTheme="majorEastAsia"/>
          <w:sz w:val="22"/>
          <w:lang w:eastAsia="ko-KR"/>
        </w:rPr>
        <w:t>(</w:t>
      </w:r>
      <w:r w:rsidRPr="00EA694B">
        <w:rPr>
          <w:rFonts w:asciiTheme="majorEastAsia" w:eastAsiaTheme="majorEastAsia" w:hAnsiTheme="majorEastAsia" w:cs="Batang" w:hint="eastAsia"/>
          <w:sz w:val="22"/>
          <w:lang w:eastAsia="ko-KR"/>
        </w:rPr>
        <w:t>聖歌4</w:t>
      </w:r>
      <w:r w:rsidRPr="00EA694B">
        <w:rPr>
          <w:rFonts w:asciiTheme="majorEastAsia" w:eastAsiaTheme="majorEastAsia" w:hAnsiTheme="majorEastAsia" w:cs="Batang" w:hint="eastAsia"/>
          <w:sz w:val="22"/>
        </w:rPr>
        <w:t>67</w:t>
      </w:r>
      <w:r w:rsidRPr="00EA694B">
        <w:rPr>
          <w:rFonts w:asciiTheme="majorEastAsia" w:eastAsiaTheme="majorEastAsia" w:hAnsiTheme="majorEastAsia" w:cs="Batang" w:hint="eastAsia"/>
          <w:sz w:val="22"/>
          <w:lang w:eastAsia="ko-KR"/>
        </w:rPr>
        <w:t>番</w:t>
      </w:r>
      <w:r w:rsidRPr="00EA694B">
        <w:rPr>
          <w:rFonts w:asciiTheme="majorEastAsia" w:eastAsiaTheme="majorEastAsia" w:hAnsiTheme="majorEastAsia"/>
          <w:sz w:val="22"/>
          <w:lang w:eastAsia="ko-KR"/>
        </w:rPr>
        <w:t>)</w:t>
      </w:r>
      <w:r w:rsidRPr="00EA694B">
        <w:rPr>
          <w:rFonts w:asciiTheme="majorEastAsia" w:eastAsiaTheme="majorEastAsia" w:hAnsiTheme="majorEastAsia" w:hint="eastAsia"/>
          <w:sz w:val="22"/>
          <w:lang w:eastAsia="ko-KR"/>
        </w:rPr>
        <w:t>、韓日</w:t>
      </w:r>
      <w:r w:rsidRPr="00EA694B">
        <w:rPr>
          <w:rFonts w:asciiTheme="majorEastAsia" w:eastAsiaTheme="majorEastAsia" w:hAnsiTheme="majorEastAsia" w:hint="eastAsia"/>
          <w:sz w:val="22"/>
        </w:rPr>
        <w:t>399</w:t>
      </w:r>
      <w:r w:rsidRPr="00EA694B">
        <w:rPr>
          <w:rFonts w:asciiTheme="majorEastAsia" w:eastAsiaTheme="majorEastAsia" w:hAnsiTheme="majorEastAsia" w:cs="Batang" w:hint="eastAsia"/>
          <w:sz w:val="22"/>
        </w:rPr>
        <w:t>番</w:t>
      </w:r>
      <w:r w:rsidRPr="00EA694B">
        <w:rPr>
          <w:rFonts w:asciiTheme="majorEastAsia" w:eastAsiaTheme="majorEastAsia" w:hAnsiTheme="majorEastAsia"/>
          <w:sz w:val="22"/>
          <w:lang w:eastAsia="ko-KR"/>
        </w:rPr>
        <w:t>(</w:t>
      </w:r>
      <w:r w:rsidRPr="00EA694B">
        <w:rPr>
          <w:rFonts w:asciiTheme="majorEastAsia" w:eastAsiaTheme="majorEastAsia" w:hAnsiTheme="majorEastAsia" w:cs="Batang" w:hint="eastAsia"/>
          <w:sz w:val="22"/>
        </w:rPr>
        <w:t>聖歌</w:t>
      </w:r>
      <w:r w:rsidR="00712745" w:rsidRPr="00EA694B">
        <w:rPr>
          <w:rFonts w:asciiTheme="majorEastAsia" w:eastAsiaTheme="majorEastAsia" w:hAnsiTheme="majorEastAsia" w:cs="Batang" w:hint="eastAsia"/>
          <w:sz w:val="22"/>
        </w:rPr>
        <w:t>456</w:t>
      </w:r>
      <w:r w:rsidRPr="00EA694B">
        <w:rPr>
          <w:rFonts w:asciiTheme="majorEastAsia" w:eastAsiaTheme="majorEastAsia" w:hAnsiTheme="majorEastAsia" w:cs="Batang" w:hint="eastAsia"/>
          <w:sz w:val="22"/>
        </w:rPr>
        <w:t>番</w:t>
      </w:r>
      <w:r w:rsidRPr="00EA694B">
        <w:rPr>
          <w:rFonts w:asciiTheme="majorEastAsia" w:eastAsiaTheme="majorEastAsia" w:hAnsiTheme="majorEastAsia"/>
          <w:sz w:val="22"/>
          <w:lang w:eastAsia="ko-KR"/>
        </w:rPr>
        <w:t>)</w:t>
      </w:r>
    </w:p>
    <w:p w:rsidR="00134C57" w:rsidRPr="00EA694B" w:rsidRDefault="00134C57" w:rsidP="00134C57">
      <w:pPr>
        <w:rPr>
          <w:rFonts w:asciiTheme="majorEastAsia" w:eastAsiaTheme="majorEastAsia" w:hAnsiTheme="majorEastAsia"/>
          <w:sz w:val="22"/>
        </w:rPr>
      </w:pPr>
      <w:r w:rsidRPr="00EA694B">
        <w:rPr>
          <w:rFonts w:asciiTheme="majorEastAsia" w:eastAsiaTheme="majorEastAsia" w:hAnsiTheme="majorEastAsia" w:hint="eastAsia"/>
          <w:sz w:val="22"/>
        </w:rPr>
        <w:t>◎</w:t>
      </w:r>
      <w:r w:rsidRPr="00EA694B">
        <w:rPr>
          <w:rFonts w:asciiTheme="majorEastAsia" w:eastAsiaTheme="majorEastAsia" w:hAnsiTheme="majorEastAsia"/>
          <w:sz w:val="22"/>
        </w:rPr>
        <w:t xml:space="preserve"> </w:t>
      </w:r>
      <w:r w:rsidRPr="00EA694B">
        <w:rPr>
          <w:rFonts w:asciiTheme="majorEastAsia" w:eastAsiaTheme="majorEastAsia" w:hAnsiTheme="majorEastAsia" w:cs="Batang" w:hint="eastAsia"/>
          <w:sz w:val="22"/>
        </w:rPr>
        <w:t>信仰告白</w:t>
      </w:r>
      <w:r w:rsidRPr="00EA694B">
        <w:rPr>
          <w:rFonts w:asciiTheme="majorEastAsia" w:eastAsiaTheme="majorEastAsia" w:hAnsiTheme="majorEastAsia"/>
          <w:sz w:val="22"/>
        </w:rPr>
        <w:t>(</w:t>
      </w:r>
      <w:r w:rsidRPr="00EA694B">
        <w:rPr>
          <w:rFonts w:asciiTheme="majorEastAsia" w:eastAsiaTheme="majorEastAsia" w:hAnsiTheme="majorEastAsia" w:cs="Batang" w:hint="eastAsia"/>
          <w:sz w:val="22"/>
        </w:rPr>
        <w:t>一同</w:t>
      </w:r>
      <w:r w:rsidRPr="00EA694B">
        <w:rPr>
          <w:rFonts w:asciiTheme="majorEastAsia" w:eastAsiaTheme="majorEastAsia" w:hAnsiTheme="majorEastAsia"/>
          <w:sz w:val="22"/>
        </w:rPr>
        <w:t xml:space="preserve">) : </w:t>
      </w:r>
      <w:r w:rsidRPr="00EA694B">
        <w:rPr>
          <w:rFonts w:asciiTheme="majorEastAsia" w:eastAsiaTheme="majorEastAsia" w:hAnsiTheme="majorEastAsia" w:hint="eastAsia"/>
          <w:sz w:val="22"/>
        </w:rPr>
        <w:t>使徒信条　◎</w:t>
      </w:r>
      <w:r w:rsidRPr="00EA694B">
        <w:rPr>
          <w:rFonts w:asciiTheme="majorEastAsia" w:eastAsiaTheme="majorEastAsia" w:hAnsiTheme="majorEastAsia"/>
          <w:sz w:val="22"/>
        </w:rPr>
        <w:t xml:space="preserve"> </w:t>
      </w:r>
      <w:r w:rsidRPr="00EA694B">
        <w:rPr>
          <w:rFonts w:asciiTheme="majorEastAsia" w:eastAsiaTheme="majorEastAsia" w:hAnsiTheme="majorEastAsia" w:cs="Batang" w:hint="eastAsia"/>
          <w:sz w:val="22"/>
        </w:rPr>
        <w:t>御言葉朗読</w:t>
      </w:r>
      <w:r w:rsidRPr="00EA694B">
        <w:rPr>
          <w:rFonts w:asciiTheme="majorEastAsia" w:eastAsiaTheme="majorEastAsia" w:hAnsiTheme="majorEastAsia"/>
          <w:sz w:val="22"/>
        </w:rPr>
        <w:t>(</w:t>
      </w:r>
      <w:r w:rsidRPr="00EA694B">
        <w:rPr>
          <w:rFonts w:asciiTheme="majorEastAsia" w:eastAsiaTheme="majorEastAsia" w:hAnsiTheme="majorEastAsia" w:cs="Batang" w:hint="eastAsia"/>
          <w:sz w:val="22"/>
        </w:rPr>
        <w:t>一同</w:t>
      </w:r>
      <w:r w:rsidRPr="00EA694B">
        <w:rPr>
          <w:rFonts w:asciiTheme="majorEastAsia" w:eastAsiaTheme="majorEastAsia" w:hAnsiTheme="majorEastAsia"/>
          <w:sz w:val="22"/>
        </w:rPr>
        <w:t xml:space="preserve">) : </w:t>
      </w:r>
      <w:r w:rsidRPr="00EA694B">
        <w:rPr>
          <w:rFonts w:asciiTheme="majorEastAsia" w:eastAsiaTheme="majorEastAsia" w:hAnsiTheme="majorEastAsia" w:hint="eastAsia"/>
          <w:sz w:val="22"/>
        </w:rPr>
        <w:t>ネヘミヤ</w:t>
      </w:r>
      <w:r w:rsidR="00712745" w:rsidRPr="00EA694B">
        <w:rPr>
          <w:rFonts w:asciiTheme="majorEastAsia" w:eastAsiaTheme="majorEastAsia" w:hAnsiTheme="majorEastAsia" w:hint="eastAsia"/>
          <w:sz w:val="22"/>
        </w:rPr>
        <w:t>8</w:t>
      </w:r>
      <w:r w:rsidRPr="00EA694B">
        <w:rPr>
          <w:rFonts w:asciiTheme="majorEastAsia" w:eastAsiaTheme="majorEastAsia" w:hAnsiTheme="majorEastAsia" w:cs="Batang" w:hint="eastAsia"/>
          <w:sz w:val="22"/>
        </w:rPr>
        <w:t>章</w:t>
      </w:r>
      <w:r w:rsidR="00712745" w:rsidRPr="00EA694B">
        <w:rPr>
          <w:rFonts w:asciiTheme="majorEastAsia" w:eastAsiaTheme="majorEastAsia" w:hAnsiTheme="majorEastAsia" w:hint="eastAsia"/>
          <w:sz w:val="22"/>
        </w:rPr>
        <w:t>9</w:t>
      </w:r>
      <w:r w:rsidRPr="00EA694B">
        <w:rPr>
          <w:rFonts w:asciiTheme="majorEastAsia" w:eastAsiaTheme="majorEastAsia" w:hAnsiTheme="majorEastAsia" w:cs="ＭＳ 明朝" w:hint="eastAsia"/>
          <w:sz w:val="22"/>
        </w:rPr>
        <w:t>～</w:t>
      </w:r>
      <w:r w:rsidR="00712745" w:rsidRPr="00EA694B">
        <w:rPr>
          <w:rFonts w:asciiTheme="majorEastAsia" w:eastAsiaTheme="majorEastAsia" w:hAnsiTheme="majorEastAsia" w:cs="Century"/>
          <w:sz w:val="22"/>
        </w:rPr>
        <w:t>1</w:t>
      </w:r>
      <w:r w:rsidR="00712745" w:rsidRPr="00EA694B">
        <w:rPr>
          <w:rFonts w:asciiTheme="majorEastAsia" w:eastAsiaTheme="majorEastAsia" w:hAnsiTheme="majorEastAsia" w:cs="Century" w:hint="eastAsia"/>
          <w:sz w:val="22"/>
        </w:rPr>
        <w:t>0</w:t>
      </w:r>
      <w:r w:rsidRPr="00EA694B">
        <w:rPr>
          <w:rFonts w:asciiTheme="majorEastAsia" w:eastAsiaTheme="majorEastAsia" w:hAnsiTheme="majorEastAsia" w:cs="Batang" w:hint="eastAsia"/>
          <w:sz w:val="22"/>
        </w:rPr>
        <w:t>節</w:t>
      </w:r>
    </w:p>
    <w:p w:rsidR="00134C57" w:rsidRPr="00EA694B" w:rsidRDefault="00134C57" w:rsidP="00134C57">
      <w:pPr>
        <w:rPr>
          <w:rFonts w:asciiTheme="majorEastAsia" w:eastAsiaTheme="majorEastAsia" w:hAnsiTheme="majorEastAsia"/>
          <w:sz w:val="22"/>
        </w:rPr>
      </w:pPr>
      <w:r w:rsidRPr="00EA694B">
        <w:rPr>
          <w:rFonts w:asciiTheme="majorEastAsia" w:eastAsiaTheme="majorEastAsia" w:hAnsiTheme="majorEastAsia" w:hint="eastAsia"/>
          <w:sz w:val="22"/>
        </w:rPr>
        <w:t>◎</w:t>
      </w:r>
      <w:r w:rsidRPr="00EA694B">
        <w:rPr>
          <w:rFonts w:asciiTheme="majorEastAsia" w:eastAsiaTheme="majorEastAsia" w:hAnsiTheme="majorEastAsia"/>
          <w:sz w:val="22"/>
        </w:rPr>
        <w:t xml:space="preserve"> </w:t>
      </w:r>
      <w:r w:rsidRPr="00EA694B">
        <w:rPr>
          <w:rFonts w:asciiTheme="majorEastAsia" w:eastAsiaTheme="majorEastAsia" w:hAnsiTheme="majorEastAsia" w:cs="Batang" w:hint="eastAsia"/>
          <w:sz w:val="22"/>
        </w:rPr>
        <w:t xml:space="preserve">本文朗読　</w:t>
      </w:r>
      <w:r w:rsidRPr="00EA694B">
        <w:rPr>
          <w:rFonts w:asciiTheme="majorEastAsia" w:eastAsiaTheme="majorEastAsia" w:hAnsiTheme="majorEastAsia" w:hint="eastAsia"/>
          <w:sz w:val="22"/>
        </w:rPr>
        <w:t>◎</w:t>
      </w:r>
      <w:r w:rsidRPr="00EA694B">
        <w:rPr>
          <w:rFonts w:asciiTheme="majorEastAsia" w:eastAsiaTheme="majorEastAsia" w:hAnsiTheme="majorEastAsia"/>
          <w:sz w:val="22"/>
        </w:rPr>
        <w:t xml:space="preserve"> </w:t>
      </w:r>
      <w:r w:rsidRPr="00EA694B">
        <w:rPr>
          <w:rFonts w:asciiTheme="majorEastAsia" w:eastAsiaTheme="majorEastAsia" w:hAnsiTheme="majorEastAsia" w:cs="Batang" w:hint="eastAsia"/>
          <w:sz w:val="22"/>
        </w:rPr>
        <w:t>主の祈り</w:t>
      </w:r>
      <w:r w:rsidRPr="00EA694B">
        <w:rPr>
          <w:rFonts w:asciiTheme="majorEastAsia" w:eastAsiaTheme="majorEastAsia" w:hAnsiTheme="majorEastAsia"/>
          <w:sz w:val="22"/>
        </w:rPr>
        <w:t>(</w:t>
      </w:r>
      <w:r w:rsidRPr="00EA694B">
        <w:rPr>
          <w:rFonts w:asciiTheme="majorEastAsia" w:eastAsiaTheme="majorEastAsia" w:hAnsiTheme="majorEastAsia" w:cs="Batang" w:hint="eastAsia"/>
          <w:sz w:val="22"/>
        </w:rPr>
        <w:t>一同</w:t>
      </w:r>
      <w:r w:rsidRPr="00EA694B">
        <w:rPr>
          <w:rFonts w:asciiTheme="majorEastAsia" w:eastAsiaTheme="majorEastAsia" w:hAnsiTheme="majorEastAsia"/>
          <w:sz w:val="22"/>
        </w:rPr>
        <w:t xml:space="preserve">) : </w:t>
      </w:r>
      <w:r w:rsidRPr="00EA694B">
        <w:rPr>
          <w:rFonts w:asciiTheme="majorEastAsia" w:eastAsiaTheme="majorEastAsia" w:hAnsiTheme="majorEastAsia" w:hint="eastAsia"/>
          <w:sz w:val="22"/>
        </w:rPr>
        <w:t>一番最後に</w:t>
      </w:r>
    </w:p>
    <w:p w:rsidR="00134C57" w:rsidRPr="00EA694B" w:rsidRDefault="00134C57" w:rsidP="00134C57">
      <w:pPr>
        <w:rPr>
          <w:rFonts w:asciiTheme="majorEastAsia" w:eastAsiaTheme="majorEastAsia" w:hAnsiTheme="majorEastAsia" w:hint="eastAsia"/>
          <w:lang w:eastAsia="ko-KR"/>
        </w:rPr>
      </w:pPr>
      <w:r w:rsidRPr="00EA694B">
        <w:rPr>
          <w:rFonts w:asciiTheme="majorEastAsia" w:eastAsiaTheme="majorEastAsia" w:hAnsiTheme="majorEastAsia" w:hint="eastAsia"/>
          <w:sz w:val="22"/>
          <w:lang w:eastAsia="ko-KR"/>
        </w:rPr>
        <w:t>◎</w:t>
      </w:r>
      <w:r w:rsidRPr="00EA694B">
        <w:rPr>
          <w:rFonts w:asciiTheme="majorEastAsia" w:eastAsiaTheme="majorEastAsia" w:hAnsiTheme="majorEastAsia"/>
          <w:sz w:val="22"/>
          <w:lang w:eastAsia="ko-KR"/>
        </w:rPr>
        <w:t xml:space="preserve"> </w:t>
      </w:r>
      <w:r w:rsidRPr="00EA694B">
        <w:rPr>
          <w:rFonts w:asciiTheme="majorEastAsia" w:eastAsiaTheme="majorEastAsia" w:hAnsiTheme="majorEastAsia" w:cs="Batang" w:hint="eastAsia"/>
          <w:sz w:val="22"/>
          <w:lang w:eastAsia="ko-KR"/>
        </w:rPr>
        <w:t>今日</w:t>
      </w:r>
      <w:r w:rsidRPr="00EA694B">
        <w:rPr>
          <w:rFonts w:asciiTheme="majorEastAsia" w:eastAsiaTheme="majorEastAsia" w:hAnsiTheme="majorEastAsia" w:cs="Batang" w:hint="eastAsia"/>
          <w:sz w:val="22"/>
        </w:rPr>
        <w:t>のマナ</w:t>
      </w:r>
    </w:p>
    <w:p w:rsidR="00134C57" w:rsidRPr="00EA694B" w:rsidRDefault="00712745" w:rsidP="00F21127">
      <w:pPr>
        <w:rPr>
          <w:rFonts w:asciiTheme="majorEastAsia" w:eastAsiaTheme="majorEastAsia" w:hAnsiTheme="majorEastAsia" w:hint="eastAsia"/>
        </w:rPr>
      </w:pPr>
      <w:r w:rsidRPr="00EA694B">
        <w:rPr>
          <w:rFonts w:asciiTheme="majorEastAsia" w:eastAsiaTheme="majorEastAsia" w:hAnsiTheme="majorEastAsia" w:hint="eastAsia"/>
        </w:rPr>
        <w:t>あらゆる事件、事故、伝染病、災難の知らせが聞こえる時、人々は心の平安を失い恐れに襲われるようになります。彼らが恐れる理由は状況が深刻であるからではなく、彼らの中で不安と不信が広がっているからです。しかし、信仰の人々は煩い、心配、悩みの状況の中で心を堅く守らなくてはなりません。神様の民たちはどのような状況に置かれても神様によって喜び、平安を失いません。</w:t>
      </w:r>
    </w:p>
    <w:p w:rsidR="00F21127" w:rsidRPr="00EA694B" w:rsidRDefault="00F21127" w:rsidP="00F21127">
      <w:pPr>
        <w:rPr>
          <w:rFonts w:asciiTheme="majorEastAsia" w:eastAsiaTheme="majorEastAsia" w:hAnsiTheme="majorEastAsia"/>
          <w:b/>
        </w:rPr>
      </w:pPr>
      <w:r w:rsidRPr="00EA694B">
        <w:rPr>
          <w:rFonts w:asciiTheme="majorEastAsia" w:eastAsiaTheme="majorEastAsia" w:hAnsiTheme="majorEastAsia"/>
          <w:b/>
        </w:rPr>
        <w:t xml:space="preserve">1. </w:t>
      </w:r>
      <w:r w:rsidR="00134C57" w:rsidRPr="00EA694B">
        <w:rPr>
          <w:rFonts w:asciiTheme="majorEastAsia" w:eastAsiaTheme="majorEastAsia" w:hAnsiTheme="majorEastAsia" w:hint="eastAsia"/>
          <w:b/>
        </w:rPr>
        <w:t>みことばをくださった神様</w:t>
      </w:r>
    </w:p>
    <w:p w:rsidR="00F21127" w:rsidRPr="00EA694B" w:rsidRDefault="00874477" w:rsidP="00F21127">
      <w:pPr>
        <w:rPr>
          <w:rFonts w:asciiTheme="majorEastAsia" w:eastAsiaTheme="majorEastAsia" w:hAnsiTheme="majorEastAsia" w:cs="Batang" w:hint="eastAsia"/>
        </w:rPr>
      </w:pPr>
      <w:r w:rsidRPr="00EA694B">
        <w:rPr>
          <w:rFonts w:asciiTheme="majorEastAsia" w:eastAsiaTheme="majorEastAsia" w:hAnsiTheme="majorEastAsia" w:cs="Batang" w:hint="eastAsia"/>
        </w:rPr>
        <w:t>バビロン捕虜生活を終えてエルサレムへと戻って来た南ユダの民たちは神様のみことばを聞くために、同じ日に一つの場所に集まりました。南ユダの民たちが集まった日は彼らが3度に渡った帰還と聖殿および聖壁再建を全て終えた後に迎えた新年の最初の日でした。普通なら、節季には男だけ参加できましたがこの日は男女を</w:t>
      </w:r>
      <w:r w:rsidR="001D06FE" w:rsidRPr="00EA694B">
        <w:rPr>
          <w:rFonts w:asciiTheme="majorEastAsia" w:eastAsiaTheme="majorEastAsia" w:hAnsiTheme="majorEastAsia" w:cs="Batang" w:hint="eastAsia"/>
        </w:rPr>
        <w:t>問わず、</w:t>
      </w:r>
      <w:r w:rsidRPr="00EA694B">
        <w:rPr>
          <w:rFonts w:asciiTheme="majorEastAsia" w:eastAsiaTheme="majorEastAsia" w:hAnsiTheme="majorEastAsia" w:cs="Batang" w:hint="eastAsia"/>
        </w:rPr>
        <w:t xml:space="preserve">　神様のみことばを</w:t>
      </w:r>
      <w:r w:rsidR="001D06FE" w:rsidRPr="00EA694B">
        <w:rPr>
          <w:rFonts w:asciiTheme="majorEastAsia" w:eastAsiaTheme="majorEastAsia" w:hAnsiTheme="majorEastAsia" w:cs="Batang" w:hint="eastAsia"/>
        </w:rPr>
        <w:t>聞いて理解する</w:t>
      </w:r>
      <w:r w:rsidRPr="00EA694B">
        <w:rPr>
          <w:rFonts w:asciiTheme="majorEastAsia" w:eastAsiaTheme="majorEastAsia" w:hAnsiTheme="majorEastAsia" w:cs="Batang" w:hint="eastAsia"/>
        </w:rPr>
        <w:t>ことのできる全ての人が集まりました。彼らは早朝から正午まで7時間以上みことばを続けて読み、聞きました(ネヘミヤ8：2-3)。</w:t>
      </w:r>
      <w:r w:rsidR="001D06FE" w:rsidRPr="00EA694B">
        <w:rPr>
          <w:rFonts w:asciiTheme="majorEastAsia" w:eastAsiaTheme="majorEastAsia" w:hAnsiTheme="majorEastAsia" w:cs="Batang" w:hint="eastAsia"/>
        </w:rPr>
        <w:t>また、神様のみことばを慕い求める心でみなが立ち上がり、みことばを聞きました(ネヘミヤ8：5)。彼らは偉大な神様のみことばを座って聞くことができず、恐れ震える心で立ち上がったのです。このような</w:t>
      </w:r>
      <w:r w:rsidR="001D06FE" w:rsidRPr="00EA694B">
        <w:rPr>
          <w:rFonts w:asciiTheme="majorEastAsia" w:eastAsiaTheme="majorEastAsia" w:hAnsiTheme="majorEastAsia" w:cs="Batang" w:hint="eastAsia"/>
          <w:lang w:eastAsia="ko-KR"/>
        </w:rPr>
        <w:t>南</w:t>
      </w:r>
      <w:r w:rsidR="001D06FE" w:rsidRPr="00EA694B">
        <w:rPr>
          <w:rFonts w:asciiTheme="majorEastAsia" w:eastAsiaTheme="majorEastAsia" w:hAnsiTheme="majorEastAsia" w:cs="Batang" w:hint="eastAsia"/>
        </w:rPr>
        <w:t>ユダの</w:t>
      </w:r>
      <w:r w:rsidR="001D06FE" w:rsidRPr="00EA694B">
        <w:rPr>
          <w:rFonts w:asciiTheme="majorEastAsia" w:eastAsiaTheme="majorEastAsia" w:hAnsiTheme="majorEastAsia" w:cs="Batang" w:hint="eastAsia"/>
          <w:lang w:eastAsia="ko-KR"/>
        </w:rPr>
        <w:t>民</w:t>
      </w:r>
      <w:r w:rsidR="001D06FE" w:rsidRPr="00EA694B">
        <w:rPr>
          <w:rFonts w:asciiTheme="majorEastAsia" w:eastAsiaTheme="majorEastAsia" w:hAnsiTheme="majorEastAsia" w:cs="Batang" w:hint="eastAsia"/>
        </w:rPr>
        <w:t>たちのように</w:t>
      </w:r>
      <w:r w:rsidR="001D06FE" w:rsidRPr="00EA694B">
        <w:rPr>
          <w:rFonts w:asciiTheme="majorEastAsia" w:eastAsiaTheme="majorEastAsia" w:hAnsiTheme="majorEastAsia" w:cs="Batang" w:hint="eastAsia"/>
          <w:lang w:eastAsia="ko-KR"/>
        </w:rPr>
        <w:t>私</w:t>
      </w:r>
      <w:r w:rsidR="001D06FE" w:rsidRPr="00EA694B">
        <w:rPr>
          <w:rFonts w:asciiTheme="majorEastAsia" w:eastAsiaTheme="majorEastAsia" w:hAnsiTheme="majorEastAsia" w:cs="Batang" w:hint="eastAsia"/>
        </w:rPr>
        <w:t>たちも</w:t>
      </w:r>
      <w:r w:rsidR="001D06FE" w:rsidRPr="00EA694B">
        <w:rPr>
          <w:rFonts w:asciiTheme="majorEastAsia" w:eastAsiaTheme="majorEastAsia" w:hAnsiTheme="majorEastAsia" w:cs="Batang" w:hint="eastAsia"/>
          <w:lang w:eastAsia="ko-KR"/>
        </w:rPr>
        <w:t>神様</w:t>
      </w:r>
      <w:r w:rsidR="001D06FE" w:rsidRPr="00EA694B">
        <w:rPr>
          <w:rFonts w:asciiTheme="majorEastAsia" w:eastAsiaTheme="majorEastAsia" w:hAnsiTheme="majorEastAsia" w:cs="Batang" w:hint="eastAsia"/>
        </w:rPr>
        <w:t>のみことばを</w:t>
      </w:r>
      <w:r w:rsidR="001D06FE" w:rsidRPr="00EA694B">
        <w:rPr>
          <w:rFonts w:asciiTheme="majorEastAsia" w:eastAsiaTheme="majorEastAsia" w:hAnsiTheme="majorEastAsia" w:cs="Batang" w:hint="eastAsia"/>
          <w:lang w:eastAsia="ko-KR"/>
        </w:rPr>
        <w:t>慕</w:t>
      </w:r>
      <w:r w:rsidR="001D06FE" w:rsidRPr="00EA694B">
        <w:rPr>
          <w:rFonts w:asciiTheme="majorEastAsia" w:eastAsiaTheme="majorEastAsia" w:hAnsiTheme="majorEastAsia" w:cs="Batang" w:hint="eastAsia"/>
        </w:rPr>
        <w:t>い</w:t>
      </w:r>
      <w:r w:rsidR="001D06FE" w:rsidRPr="00EA694B">
        <w:rPr>
          <w:rFonts w:asciiTheme="majorEastAsia" w:eastAsiaTheme="majorEastAsia" w:hAnsiTheme="majorEastAsia" w:cs="Batang" w:hint="eastAsia"/>
          <w:lang w:eastAsia="ko-KR"/>
        </w:rPr>
        <w:t>求</w:t>
      </w:r>
      <w:r w:rsidR="001D06FE" w:rsidRPr="00EA694B">
        <w:rPr>
          <w:rFonts w:asciiTheme="majorEastAsia" w:eastAsiaTheme="majorEastAsia" w:hAnsiTheme="majorEastAsia" w:cs="Batang" w:hint="eastAsia"/>
        </w:rPr>
        <w:t>めなくてはなりません。</w:t>
      </w:r>
    </w:p>
    <w:p w:rsidR="001D06FE" w:rsidRPr="00EA694B" w:rsidRDefault="001D06FE" w:rsidP="00F21127">
      <w:pPr>
        <w:rPr>
          <w:rFonts w:asciiTheme="majorEastAsia" w:eastAsiaTheme="majorEastAsia" w:hAnsiTheme="majorEastAsia" w:cs="Batang"/>
        </w:rPr>
      </w:pPr>
      <w:r w:rsidRPr="00EA694B">
        <w:rPr>
          <w:rFonts w:asciiTheme="majorEastAsia" w:eastAsiaTheme="majorEastAsia" w:hAnsiTheme="majorEastAsia" w:cs="Batang" w:hint="eastAsia"/>
        </w:rPr>
        <w:t>私たちが慕い求めなくてはいけない神様のみことばには真の回復の道、癒しの道、祝福の道があります。神様のみことばは生きていて、神様のみことばだけが、私たちを癒し、新しくし、変えることができます。世の知識と知恵、思想と哲学は瞬間的なものです。このようなものから問題の答えや人生の道を捜そうとしていてはいけません。しかし神様のみことばは永遠です。イザヤ40章8節は“</w:t>
      </w:r>
      <w:r w:rsidR="00E02594" w:rsidRPr="00EA694B">
        <w:rPr>
          <w:rFonts w:asciiTheme="majorEastAsia" w:eastAsiaTheme="majorEastAsia" w:hAnsiTheme="majorEastAsia" w:cs="Batang" w:hint="eastAsia"/>
        </w:rPr>
        <w:t>草は枯れ、花はしぼむ。だが、私たちの神のことばは永遠に立つ。」</w:t>
      </w:r>
      <w:r w:rsidRPr="00EA694B">
        <w:rPr>
          <w:rFonts w:asciiTheme="majorEastAsia" w:eastAsiaTheme="majorEastAsia" w:hAnsiTheme="majorEastAsia" w:cs="Batang" w:hint="eastAsia"/>
        </w:rPr>
        <w:t>”と言います。私たちは永遠な神様のみことばを慕い求めなくてはなりません。神様のみことばはいのちであり、力であり、神様のみことばの中には恵みと癒しと赦しが込められています。したがって、私たちは神様のみことばによって武装し、神様の栄光のために生きて行かなくてはなりません。</w:t>
      </w:r>
    </w:p>
    <w:p w:rsidR="00F21127" w:rsidRPr="00EA694B" w:rsidRDefault="00F21127" w:rsidP="00F21127">
      <w:pPr>
        <w:rPr>
          <w:rFonts w:asciiTheme="majorEastAsia" w:eastAsiaTheme="majorEastAsia" w:hAnsiTheme="majorEastAsia"/>
          <w:b/>
        </w:rPr>
      </w:pPr>
      <w:r w:rsidRPr="00EA694B">
        <w:rPr>
          <w:rFonts w:asciiTheme="majorEastAsia" w:eastAsiaTheme="majorEastAsia" w:hAnsiTheme="majorEastAsia"/>
          <w:b/>
        </w:rPr>
        <w:t>2.</w:t>
      </w:r>
      <w:r w:rsidR="00134C57" w:rsidRPr="00EA694B">
        <w:rPr>
          <w:rFonts w:asciiTheme="majorEastAsia" w:eastAsiaTheme="majorEastAsia" w:hAnsiTheme="majorEastAsia" w:hint="eastAsia"/>
          <w:b/>
        </w:rPr>
        <w:t>みことばに従順する民たち</w:t>
      </w:r>
      <w:r w:rsidRPr="00EA694B">
        <w:rPr>
          <w:rFonts w:asciiTheme="majorEastAsia" w:eastAsiaTheme="majorEastAsia" w:hAnsiTheme="majorEastAsia"/>
          <w:b/>
        </w:rPr>
        <w:t xml:space="preserve"> </w:t>
      </w:r>
    </w:p>
    <w:p w:rsidR="00446719" w:rsidRPr="00EA694B" w:rsidRDefault="00446719" w:rsidP="00F21127">
      <w:pPr>
        <w:rPr>
          <w:rFonts w:asciiTheme="majorEastAsia" w:eastAsiaTheme="majorEastAsia" w:hAnsiTheme="majorEastAsia" w:cs="Batang" w:hint="eastAsia"/>
        </w:rPr>
      </w:pPr>
      <w:r w:rsidRPr="00EA694B">
        <w:rPr>
          <w:rFonts w:asciiTheme="majorEastAsia" w:eastAsiaTheme="majorEastAsia" w:hAnsiTheme="majorEastAsia" w:cs="Batang" w:hint="eastAsia"/>
        </w:rPr>
        <w:t>祭司長エズラが神様のみことばを宣言し神様を賛美する時、全ての民が“アーメン”で答え、地にひざまずき、神様にひれ伏し栄光を帰しました(ネヘミヤ8：6)。“アーメン”は“まことにそのように成されることを信じます”という告白です。南ユダの民たちは神様のみことばを慕い求めただけでなく、神様のみことばが成されることを信仰によって告白しました。このように私たちも神様のみことばにいつでも“アーメン”で答えなくてはなりません。</w:t>
      </w:r>
    </w:p>
    <w:p w:rsidR="00446719" w:rsidRPr="00EA694B" w:rsidRDefault="00446719" w:rsidP="00B22541">
      <w:pPr>
        <w:rPr>
          <w:rFonts w:asciiTheme="majorEastAsia" w:eastAsiaTheme="majorEastAsia" w:hAnsiTheme="majorEastAsia" w:cs="Batang" w:hint="eastAsia"/>
        </w:rPr>
      </w:pPr>
      <w:r w:rsidRPr="00EA694B">
        <w:rPr>
          <w:rFonts w:asciiTheme="majorEastAsia" w:eastAsiaTheme="majorEastAsia" w:hAnsiTheme="majorEastAsia" w:cs="Batang" w:hint="eastAsia"/>
        </w:rPr>
        <w:t>箴言30章5節は“</w:t>
      </w:r>
      <w:r w:rsidR="00B22541" w:rsidRPr="00EA694B">
        <w:rPr>
          <w:rFonts w:asciiTheme="majorEastAsia" w:eastAsiaTheme="majorEastAsia" w:hAnsiTheme="majorEastAsia" w:cs="Batang" w:hint="eastAsia"/>
        </w:rPr>
        <w:t>神のことばは、すべて純粋。神は拠り頼む者の盾。</w:t>
      </w:r>
      <w:r w:rsidRPr="00EA694B">
        <w:rPr>
          <w:rFonts w:asciiTheme="majorEastAsia" w:eastAsiaTheme="majorEastAsia" w:hAnsiTheme="majorEastAsia" w:cs="Batang" w:hint="eastAsia"/>
        </w:rPr>
        <w:t>”と言います。</w:t>
      </w:r>
      <w:r w:rsidR="00B22541" w:rsidRPr="00EA694B">
        <w:rPr>
          <w:rFonts w:asciiTheme="majorEastAsia" w:eastAsiaTheme="majorEastAsia" w:hAnsiTheme="majorEastAsia" w:cs="Batang" w:hint="eastAsia"/>
        </w:rPr>
        <w:t>私たちが神様のみことばを“アーメン”で受けるならば神様は私たちの盾となってくださいます。人のことばはその人の呼吸が終わってしまえば終わりであり、完全ではありません、しかし神様のみことばは永遠で完全です。永遠で完全な神様のみことばに私たちはいつでも謙遜に耳を傾けて従順しなくてはなりません。</w:t>
      </w:r>
    </w:p>
    <w:p w:rsidR="00B22541" w:rsidRPr="00EA694B" w:rsidRDefault="00B22541" w:rsidP="00B22541">
      <w:pPr>
        <w:rPr>
          <w:rFonts w:asciiTheme="majorEastAsia" w:eastAsiaTheme="majorEastAsia" w:hAnsiTheme="majorEastAsia" w:cs="Batang" w:hint="eastAsia"/>
        </w:rPr>
      </w:pPr>
      <w:r w:rsidRPr="00EA694B">
        <w:rPr>
          <w:rFonts w:asciiTheme="majorEastAsia" w:eastAsiaTheme="majorEastAsia" w:hAnsiTheme="majorEastAsia" w:cs="Batang" w:hint="eastAsia"/>
        </w:rPr>
        <w:t>みことばに対する従順は神様の祝福を受ける近道です。しかし私たちが神様のみことばに従順して行う信仰を持つためには聖霊充満を受けなくてはなりません。エゼキエル36章26節から27節は“あなたがたに新しい心を与え、あなたがたのうちに新しい霊を授ける。わたしはあなたがたのからだから石の心を取り除き、あなたがたに肉の心を与える。わたしの霊をあなたがたのうちに授け、わたしのおきてに従って歩ませ、わたしの定めを守り行なわせる。”と言います。私たちは聖霊充満を受け、聖霊の力を受けてみことばの人にならなくてはなりません。人生でみことばを守り行う時にそのみことばが、私たちの中に住まうようになり、私たちの心の願いと求める祈りが答えられる祝福が臨みます。</w:t>
      </w:r>
    </w:p>
    <w:p w:rsidR="00F21127" w:rsidRPr="00EA694B" w:rsidRDefault="00F21127" w:rsidP="00F21127">
      <w:pPr>
        <w:rPr>
          <w:rFonts w:asciiTheme="majorEastAsia" w:eastAsiaTheme="majorEastAsia" w:hAnsiTheme="majorEastAsia"/>
          <w:b/>
        </w:rPr>
      </w:pPr>
      <w:r w:rsidRPr="00EA694B">
        <w:rPr>
          <w:rFonts w:asciiTheme="majorEastAsia" w:eastAsiaTheme="majorEastAsia" w:hAnsiTheme="majorEastAsia"/>
          <w:b/>
        </w:rPr>
        <w:lastRenderedPageBreak/>
        <w:t xml:space="preserve">3. </w:t>
      </w:r>
      <w:r w:rsidR="00134C57" w:rsidRPr="00EA694B">
        <w:rPr>
          <w:rFonts w:asciiTheme="majorEastAsia" w:eastAsiaTheme="majorEastAsia" w:hAnsiTheme="majorEastAsia" w:hint="eastAsia"/>
          <w:b/>
        </w:rPr>
        <w:t>主がくださる喜び</w:t>
      </w:r>
    </w:p>
    <w:p w:rsidR="007D0F4B" w:rsidRPr="00EA694B" w:rsidRDefault="007D0F4B" w:rsidP="00F21127">
      <w:pPr>
        <w:rPr>
          <w:rFonts w:asciiTheme="majorEastAsia" w:eastAsiaTheme="majorEastAsia" w:hAnsiTheme="majorEastAsia" w:cs="Batang" w:hint="eastAsia"/>
        </w:rPr>
      </w:pPr>
      <w:r w:rsidRPr="00EA694B">
        <w:rPr>
          <w:rFonts w:asciiTheme="majorEastAsia" w:eastAsiaTheme="majorEastAsia" w:hAnsiTheme="majorEastAsia" w:cs="Batang" w:hint="eastAsia"/>
        </w:rPr>
        <w:t>南ユダの民たち：は神様のみことばを聞いてみなが泣きました。この涙は感謝と感激の涙そして、悔い改めの涙でした(ネヘミヤ8：9)。彼らはみことばを通して彼らの高慢さ、不信仰、偶像崇拝の罪を悟るようになり、悔い改めの涙を流しました。またエルサレムへと帰還した後、聖殿再建する間に経験した苦難によって裂かれ傷ついた</w:t>
      </w:r>
      <w:r w:rsidR="002F65B2" w:rsidRPr="00EA694B">
        <w:rPr>
          <w:rFonts w:asciiTheme="majorEastAsia" w:eastAsiaTheme="majorEastAsia" w:hAnsiTheme="majorEastAsia" w:cs="Batang" w:hint="eastAsia"/>
        </w:rPr>
        <w:t>心がみことばを通して癒され、回復し、感謝と感激の涙を流しました。私たちにもこのような悔い改めの涙、感謝と感激の涙が回復されなくてはなりません。私たちの時代は涙があまりにも枯れてしまいました。感謝と感激が消えました。このような時に私たちは“主よ、私たちを憐んでくださり、再び私たちに感謝と感激の涙を回復させてください。主の喜びが溢れるようにしてください！”と祈らなくてはなりません。</w:t>
      </w:r>
    </w:p>
    <w:p w:rsidR="00EA694B" w:rsidRPr="00EA694B" w:rsidRDefault="00EA694B" w:rsidP="00F21127">
      <w:pPr>
        <w:rPr>
          <w:rFonts w:asciiTheme="majorEastAsia" w:eastAsiaTheme="majorEastAsia" w:hAnsiTheme="majorEastAsia" w:cs="Batang" w:hint="eastAsia"/>
        </w:rPr>
      </w:pPr>
      <w:r w:rsidRPr="00EA694B">
        <w:rPr>
          <w:rFonts w:asciiTheme="majorEastAsia" w:eastAsiaTheme="majorEastAsia" w:hAnsiTheme="majorEastAsia" w:cs="Batang" w:hint="eastAsia"/>
        </w:rPr>
        <w:t>私たちがどれほど大変で困難な状況の中にいるとしても、恵みを与えられる神様が私たちと共におられるから私たちは喜ぶことができます。また私たちを癒し、回復させられる神様のみことばが私たちと共にあるので私たちは喜ぶことができます。ネヘミヤ8章10節は“さらに、ネヘミヤは彼らに言った。「行って、上等な肉を食べ、甘いぶどう酒を飲みなさい。何も用意できなかった者にはごちそうを贈ってやりなさい。きょうは、私たちの主のために聖別された日である。悲しんではならない。あなたがたの力を主が喜ばれるからだ。</w:t>
      </w:r>
      <w:r w:rsidRPr="00EA694B">
        <w:rPr>
          <w:rFonts w:asciiTheme="majorEastAsia" w:eastAsiaTheme="majorEastAsia" w:hAnsiTheme="majorEastAsia" w:cs="Batang" w:hint="eastAsia"/>
          <w:lang w:eastAsia="ko-KR"/>
        </w:rPr>
        <w:t>」”</w:t>
      </w:r>
      <w:r w:rsidRPr="00EA694B">
        <w:rPr>
          <w:rFonts w:asciiTheme="majorEastAsia" w:eastAsiaTheme="majorEastAsia" w:hAnsiTheme="majorEastAsia" w:cs="Batang" w:hint="eastAsia"/>
        </w:rPr>
        <w:t>と言います。</w:t>
      </w:r>
    </w:p>
    <w:p w:rsidR="00EA694B" w:rsidRPr="00EA694B" w:rsidRDefault="00EA694B" w:rsidP="00F21127">
      <w:pPr>
        <w:rPr>
          <w:rFonts w:asciiTheme="majorEastAsia" w:eastAsiaTheme="majorEastAsia" w:hAnsiTheme="majorEastAsia" w:cs="Batang" w:hint="eastAsia"/>
        </w:rPr>
      </w:pPr>
      <w:r w:rsidRPr="00EA694B">
        <w:rPr>
          <w:rFonts w:asciiTheme="majorEastAsia" w:eastAsiaTheme="majorEastAsia" w:hAnsiTheme="majorEastAsia" w:cs="Batang" w:hint="eastAsia"/>
        </w:rPr>
        <w:t>いかなる問題と困難が近づいてきても私たちと共におられる神様によって喜び生きるならばそれがまさに、私たちの力と能力になります。詩編37篇4節は“をおのれの喜びとせよ。主はあなたの心の願いをかなえてくださる。”と言います。どのような試練が訪れても神様を力の基としている人は喜びと平安が溢れる人生を生きます。したがって毎日主の恵みの中で喜びで満ち溢れる人生、主のみことばを聞いて実践して勝利する人生を生きる私たち全てになることを願います。</w:t>
      </w:r>
    </w:p>
    <w:p w:rsidR="00134C57" w:rsidRPr="00EA694B" w:rsidRDefault="00134C57" w:rsidP="00134C57">
      <w:pPr>
        <w:rPr>
          <w:rFonts w:asciiTheme="majorEastAsia" w:eastAsiaTheme="majorEastAsia" w:hAnsiTheme="majorEastAsia"/>
          <w:sz w:val="22"/>
          <w:lang w:eastAsia="ko-KR"/>
        </w:rPr>
      </w:pPr>
      <w:r w:rsidRPr="00EA694B">
        <w:rPr>
          <w:rFonts w:asciiTheme="majorEastAsia" w:eastAsiaTheme="majorEastAsia" w:hAnsiTheme="majorEastAsia" w:hint="eastAsia"/>
          <w:sz w:val="22"/>
          <w:lang w:eastAsia="ko-KR"/>
        </w:rPr>
        <w:t>◎</w:t>
      </w:r>
      <w:r w:rsidRPr="00EA694B">
        <w:rPr>
          <w:rFonts w:asciiTheme="majorEastAsia" w:eastAsiaTheme="majorEastAsia" w:hAnsiTheme="majorEastAsia"/>
          <w:sz w:val="22"/>
          <w:lang w:eastAsia="ko-KR"/>
        </w:rPr>
        <w:t xml:space="preserve"> </w:t>
      </w:r>
      <w:r w:rsidRPr="00EA694B">
        <w:rPr>
          <w:rFonts w:asciiTheme="majorEastAsia" w:eastAsiaTheme="majorEastAsia" w:hAnsiTheme="majorEastAsia" w:cs="Batang" w:hint="eastAsia"/>
          <w:sz w:val="22"/>
        </w:rPr>
        <w:t>マナの</w:t>
      </w:r>
      <w:r w:rsidRPr="00EA694B">
        <w:rPr>
          <w:rFonts w:asciiTheme="majorEastAsia" w:eastAsiaTheme="majorEastAsia" w:hAnsiTheme="majorEastAsia" w:cs="Batang" w:hint="eastAsia"/>
          <w:sz w:val="22"/>
          <w:lang w:eastAsia="ko-KR"/>
        </w:rPr>
        <w:t>要約</w:t>
      </w:r>
    </w:p>
    <w:p w:rsidR="00F21127" w:rsidRPr="00EA694B" w:rsidRDefault="00F21127" w:rsidP="00F21127">
      <w:pPr>
        <w:rPr>
          <w:rFonts w:asciiTheme="majorEastAsia" w:eastAsiaTheme="majorEastAsia" w:hAnsiTheme="majorEastAsia"/>
        </w:rPr>
      </w:pPr>
      <w:r w:rsidRPr="00EA694B">
        <w:rPr>
          <w:rFonts w:asciiTheme="majorEastAsia" w:eastAsiaTheme="majorEastAsia" w:hAnsiTheme="majorEastAsia"/>
        </w:rPr>
        <w:t>&lt;</w:t>
      </w:r>
      <w:r w:rsidR="00E27470" w:rsidRPr="00EA694B">
        <w:rPr>
          <w:rFonts w:asciiTheme="majorEastAsia" w:eastAsiaTheme="majorEastAsia" w:hAnsiTheme="majorEastAsia" w:hint="eastAsia"/>
        </w:rPr>
        <w:t>みことばをくださった神様</w:t>
      </w:r>
      <w:r w:rsidRPr="00EA694B">
        <w:rPr>
          <w:rFonts w:asciiTheme="majorEastAsia" w:eastAsiaTheme="majorEastAsia" w:hAnsiTheme="majorEastAsia"/>
        </w:rPr>
        <w:t>&gt;</w:t>
      </w:r>
    </w:p>
    <w:p w:rsidR="00E27470" w:rsidRPr="00EA694B" w:rsidRDefault="00F21127" w:rsidP="00F21127">
      <w:pPr>
        <w:rPr>
          <w:rFonts w:asciiTheme="majorEastAsia" w:eastAsiaTheme="majorEastAsia" w:hAnsiTheme="majorEastAsia" w:hint="eastAsia"/>
        </w:rPr>
      </w:pPr>
      <w:r w:rsidRPr="00EA694B">
        <w:rPr>
          <w:rFonts w:asciiTheme="majorEastAsia" w:eastAsiaTheme="majorEastAsia" w:hAnsiTheme="majorEastAsia"/>
        </w:rPr>
        <w:t xml:space="preserve">1. </w:t>
      </w:r>
      <w:r w:rsidR="00E27470" w:rsidRPr="00EA694B">
        <w:rPr>
          <w:rFonts w:asciiTheme="majorEastAsia" w:eastAsiaTheme="majorEastAsia" w:hAnsiTheme="majorEastAsia" w:hint="eastAsia"/>
        </w:rPr>
        <w:t>捕虜生活を終えて戻ってきた南ユダの民たちは聖殿と聖壁再建後、神様のみことばを聞くために、</w:t>
      </w:r>
      <w:r w:rsidR="00874477" w:rsidRPr="00EA694B">
        <w:rPr>
          <w:rFonts w:asciiTheme="majorEastAsia" w:eastAsiaTheme="majorEastAsia" w:hAnsiTheme="majorEastAsia" w:hint="eastAsia"/>
        </w:rPr>
        <w:t>同じ日に</w:t>
      </w:r>
      <w:r w:rsidR="00E27470" w:rsidRPr="00EA694B">
        <w:rPr>
          <w:rFonts w:asciiTheme="majorEastAsia" w:eastAsiaTheme="majorEastAsia" w:hAnsiTheme="majorEastAsia" w:hint="eastAsia"/>
        </w:rPr>
        <w:t>一つの場所に集まりました。</w:t>
      </w:r>
    </w:p>
    <w:p w:rsidR="00E27470" w:rsidRPr="00EA694B" w:rsidRDefault="00F21127" w:rsidP="00F21127">
      <w:pPr>
        <w:rPr>
          <w:rFonts w:asciiTheme="majorEastAsia" w:eastAsiaTheme="majorEastAsia" w:hAnsiTheme="majorEastAsia" w:hint="eastAsia"/>
        </w:rPr>
      </w:pPr>
      <w:r w:rsidRPr="00EA694B">
        <w:rPr>
          <w:rFonts w:asciiTheme="majorEastAsia" w:eastAsiaTheme="majorEastAsia" w:hAnsiTheme="majorEastAsia"/>
        </w:rPr>
        <w:t xml:space="preserve">2. </w:t>
      </w:r>
      <w:r w:rsidR="00E27470" w:rsidRPr="00EA694B">
        <w:rPr>
          <w:rFonts w:asciiTheme="majorEastAsia" w:eastAsiaTheme="majorEastAsia" w:hAnsiTheme="majorEastAsia" w:hint="eastAsia"/>
        </w:rPr>
        <w:t>私たちは南ユダの民たちのように神様のみことばを慕い求めなくてはなりません。</w:t>
      </w:r>
    </w:p>
    <w:p w:rsidR="00E27470" w:rsidRPr="00EA694B" w:rsidRDefault="00F21127" w:rsidP="00F21127">
      <w:pPr>
        <w:rPr>
          <w:rFonts w:asciiTheme="majorEastAsia" w:eastAsiaTheme="majorEastAsia" w:hAnsiTheme="majorEastAsia" w:hint="eastAsia"/>
        </w:rPr>
      </w:pPr>
      <w:r w:rsidRPr="00EA694B">
        <w:rPr>
          <w:rFonts w:asciiTheme="majorEastAsia" w:eastAsiaTheme="majorEastAsia" w:hAnsiTheme="majorEastAsia"/>
        </w:rPr>
        <w:t>3.</w:t>
      </w:r>
      <w:r w:rsidR="00E27470" w:rsidRPr="00EA694B">
        <w:rPr>
          <w:rFonts w:asciiTheme="majorEastAsia" w:eastAsiaTheme="majorEastAsia" w:hAnsiTheme="majorEastAsia" w:hint="eastAsia"/>
        </w:rPr>
        <w:t>神様のみことばだけが、私たちを新しくし、変えることができます。</w:t>
      </w:r>
    </w:p>
    <w:p w:rsidR="00F21127" w:rsidRPr="00EA694B" w:rsidRDefault="00F21127" w:rsidP="00F21127">
      <w:pPr>
        <w:rPr>
          <w:rFonts w:asciiTheme="majorEastAsia" w:eastAsiaTheme="majorEastAsia" w:hAnsiTheme="majorEastAsia"/>
        </w:rPr>
      </w:pPr>
      <w:r w:rsidRPr="00EA694B">
        <w:rPr>
          <w:rFonts w:asciiTheme="majorEastAsia" w:eastAsiaTheme="majorEastAsia" w:hAnsiTheme="majorEastAsia"/>
        </w:rPr>
        <w:t>&lt;</w:t>
      </w:r>
      <w:r w:rsidR="00E27470" w:rsidRPr="00EA694B">
        <w:rPr>
          <w:rFonts w:asciiTheme="majorEastAsia" w:eastAsiaTheme="majorEastAsia" w:hAnsiTheme="majorEastAsia" w:hint="eastAsia"/>
        </w:rPr>
        <w:t>みことばに従順する民たち</w:t>
      </w:r>
      <w:r w:rsidRPr="00EA694B">
        <w:rPr>
          <w:rFonts w:asciiTheme="majorEastAsia" w:eastAsiaTheme="majorEastAsia" w:hAnsiTheme="majorEastAsia"/>
        </w:rPr>
        <w:t>&gt;</w:t>
      </w:r>
    </w:p>
    <w:p w:rsidR="00E27470" w:rsidRPr="00EA694B" w:rsidRDefault="00F21127" w:rsidP="00F21127">
      <w:pPr>
        <w:rPr>
          <w:rFonts w:asciiTheme="majorEastAsia" w:eastAsiaTheme="majorEastAsia" w:hAnsiTheme="majorEastAsia" w:hint="eastAsia"/>
        </w:rPr>
      </w:pPr>
      <w:r w:rsidRPr="00EA694B">
        <w:rPr>
          <w:rFonts w:asciiTheme="majorEastAsia" w:eastAsiaTheme="majorEastAsia" w:hAnsiTheme="majorEastAsia"/>
        </w:rPr>
        <w:t xml:space="preserve">1. </w:t>
      </w:r>
      <w:r w:rsidR="00E27470" w:rsidRPr="00EA694B">
        <w:rPr>
          <w:rFonts w:asciiTheme="majorEastAsia" w:eastAsiaTheme="majorEastAsia" w:hAnsiTheme="majorEastAsia" w:hint="eastAsia"/>
        </w:rPr>
        <w:t>エズラを通して神様のみことばが宣べ伝えられる時、南ユダの民たちは“アーメン”で答えました。</w:t>
      </w:r>
    </w:p>
    <w:p w:rsidR="00E27470" w:rsidRPr="00EA694B" w:rsidRDefault="00F21127" w:rsidP="00F21127">
      <w:pPr>
        <w:rPr>
          <w:rFonts w:asciiTheme="majorEastAsia" w:eastAsiaTheme="majorEastAsia" w:hAnsiTheme="majorEastAsia" w:hint="eastAsia"/>
        </w:rPr>
      </w:pPr>
      <w:r w:rsidRPr="00EA694B">
        <w:rPr>
          <w:rFonts w:asciiTheme="majorEastAsia" w:eastAsiaTheme="majorEastAsia" w:hAnsiTheme="majorEastAsia"/>
        </w:rPr>
        <w:t xml:space="preserve">2. </w:t>
      </w:r>
      <w:r w:rsidR="00E27470" w:rsidRPr="00EA694B">
        <w:rPr>
          <w:rFonts w:asciiTheme="majorEastAsia" w:eastAsiaTheme="majorEastAsia" w:hAnsiTheme="majorEastAsia" w:hint="eastAsia"/>
        </w:rPr>
        <w:t>永遠で完全な神様のみことばにいつも耳を傾け、従順しなくてはなりません。</w:t>
      </w:r>
    </w:p>
    <w:p w:rsidR="00E27470" w:rsidRPr="00EA694B" w:rsidRDefault="00F21127" w:rsidP="00F21127">
      <w:pPr>
        <w:rPr>
          <w:rFonts w:asciiTheme="majorEastAsia" w:eastAsiaTheme="majorEastAsia" w:hAnsiTheme="majorEastAsia" w:hint="eastAsia"/>
        </w:rPr>
      </w:pPr>
      <w:r w:rsidRPr="00EA694B">
        <w:rPr>
          <w:rFonts w:asciiTheme="majorEastAsia" w:eastAsiaTheme="majorEastAsia" w:hAnsiTheme="majorEastAsia"/>
        </w:rPr>
        <w:t xml:space="preserve">3. </w:t>
      </w:r>
      <w:r w:rsidR="00E27470" w:rsidRPr="00EA694B">
        <w:rPr>
          <w:rFonts w:asciiTheme="majorEastAsia" w:eastAsiaTheme="majorEastAsia" w:hAnsiTheme="majorEastAsia" w:hint="eastAsia"/>
        </w:rPr>
        <w:t>私たちがみことばの人になるためには、聖霊充満を受けなくてはなりません。</w:t>
      </w:r>
    </w:p>
    <w:p w:rsidR="00F21127" w:rsidRPr="00EA694B" w:rsidRDefault="00F21127" w:rsidP="00F21127">
      <w:pPr>
        <w:rPr>
          <w:rFonts w:asciiTheme="majorEastAsia" w:eastAsiaTheme="majorEastAsia" w:hAnsiTheme="majorEastAsia"/>
        </w:rPr>
      </w:pPr>
      <w:r w:rsidRPr="00EA694B">
        <w:rPr>
          <w:rFonts w:asciiTheme="majorEastAsia" w:eastAsiaTheme="majorEastAsia" w:hAnsiTheme="majorEastAsia"/>
        </w:rPr>
        <w:t>&lt;</w:t>
      </w:r>
      <w:r w:rsidR="00E27470" w:rsidRPr="00EA694B">
        <w:rPr>
          <w:rFonts w:asciiTheme="majorEastAsia" w:eastAsiaTheme="majorEastAsia" w:hAnsiTheme="majorEastAsia" w:hint="eastAsia"/>
        </w:rPr>
        <w:t>主がくださる喜び</w:t>
      </w:r>
      <w:r w:rsidRPr="00EA694B">
        <w:rPr>
          <w:rFonts w:asciiTheme="majorEastAsia" w:eastAsiaTheme="majorEastAsia" w:hAnsiTheme="majorEastAsia"/>
        </w:rPr>
        <w:t>&gt;</w:t>
      </w:r>
    </w:p>
    <w:p w:rsidR="00E27470" w:rsidRPr="00EA694B" w:rsidRDefault="00F21127" w:rsidP="00F21127">
      <w:pPr>
        <w:rPr>
          <w:rFonts w:asciiTheme="majorEastAsia" w:eastAsiaTheme="majorEastAsia" w:hAnsiTheme="majorEastAsia" w:hint="eastAsia"/>
          <w:lang w:eastAsia="ko-KR"/>
        </w:rPr>
      </w:pPr>
      <w:r w:rsidRPr="00EA694B">
        <w:rPr>
          <w:rFonts w:asciiTheme="majorEastAsia" w:eastAsiaTheme="majorEastAsia" w:hAnsiTheme="majorEastAsia"/>
          <w:lang w:eastAsia="ko-KR"/>
        </w:rPr>
        <w:t xml:space="preserve">1. </w:t>
      </w:r>
      <w:r w:rsidR="00B127E6" w:rsidRPr="00EA694B">
        <w:rPr>
          <w:rFonts w:asciiTheme="majorEastAsia" w:eastAsiaTheme="majorEastAsia" w:hAnsiTheme="majorEastAsia" w:hint="eastAsia"/>
          <w:lang w:eastAsia="ko-KR"/>
        </w:rPr>
        <w:t>南</w:t>
      </w:r>
      <w:r w:rsidR="00B127E6" w:rsidRPr="00EA694B">
        <w:rPr>
          <w:rFonts w:asciiTheme="majorEastAsia" w:eastAsiaTheme="majorEastAsia" w:hAnsiTheme="majorEastAsia" w:hint="eastAsia"/>
        </w:rPr>
        <w:t>ユダの</w:t>
      </w:r>
      <w:r w:rsidR="00B127E6" w:rsidRPr="00EA694B">
        <w:rPr>
          <w:rFonts w:asciiTheme="majorEastAsia" w:eastAsiaTheme="majorEastAsia" w:hAnsiTheme="majorEastAsia" w:hint="eastAsia"/>
          <w:lang w:eastAsia="ko-KR"/>
        </w:rPr>
        <w:t>民</w:t>
      </w:r>
      <w:r w:rsidR="00B127E6" w:rsidRPr="00EA694B">
        <w:rPr>
          <w:rFonts w:asciiTheme="majorEastAsia" w:eastAsiaTheme="majorEastAsia" w:hAnsiTheme="majorEastAsia" w:hint="eastAsia"/>
        </w:rPr>
        <w:t>たちは神様のみことばを聞いて感謝と感激の涙、悔い改めの涙を流しました。</w:t>
      </w:r>
    </w:p>
    <w:p w:rsidR="00B127E6" w:rsidRPr="00EA694B" w:rsidRDefault="00F21127" w:rsidP="00F21127">
      <w:pPr>
        <w:rPr>
          <w:rFonts w:asciiTheme="majorEastAsia" w:eastAsiaTheme="majorEastAsia" w:hAnsiTheme="majorEastAsia" w:hint="eastAsia"/>
        </w:rPr>
      </w:pPr>
      <w:r w:rsidRPr="00EA694B">
        <w:rPr>
          <w:rFonts w:asciiTheme="majorEastAsia" w:eastAsiaTheme="majorEastAsia" w:hAnsiTheme="majorEastAsia"/>
        </w:rPr>
        <w:t xml:space="preserve">2. </w:t>
      </w:r>
      <w:r w:rsidR="00B127E6" w:rsidRPr="00EA694B">
        <w:rPr>
          <w:rFonts w:asciiTheme="majorEastAsia" w:eastAsiaTheme="majorEastAsia" w:hAnsiTheme="majorEastAsia" w:hint="eastAsia"/>
        </w:rPr>
        <w:t>涙が渇いた今日に感謝と感激の涙、悔い改めの涙が回復されなくてはなりません。</w:t>
      </w:r>
    </w:p>
    <w:p w:rsidR="00B127E6" w:rsidRPr="00EA694B" w:rsidRDefault="00F21127" w:rsidP="00F21127">
      <w:pPr>
        <w:rPr>
          <w:rFonts w:asciiTheme="majorEastAsia" w:eastAsiaTheme="majorEastAsia" w:hAnsiTheme="majorEastAsia" w:hint="eastAsia"/>
        </w:rPr>
      </w:pPr>
      <w:r w:rsidRPr="00EA694B">
        <w:rPr>
          <w:rFonts w:asciiTheme="majorEastAsia" w:eastAsiaTheme="majorEastAsia" w:hAnsiTheme="majorEastAsia"/>
        </w:rPr>
        <w:t>3.</w:t>
      </w:r>
      <w:r w:rsidR="00B127E6" w:rsidRPr="00EA694B">
        <w:rPr>
          <w:rFonts w:asciiTheme="majorEastAsia" w:eastAsiaTheme="majorEastAsia" w:hAnsiTheme="majorEastAsia" w:hint="eastAsia"/>
        </w:rPr>
        <w:t>どのような状況になっても私たちは神様によって喜ぶことができます。</w:t>
      </w:r>
    </w:p>
    <w:p w:rsidR="00F21127" w:rsidRPr="00EA694B" w:rsidRDefault="00F21127" w:rsidP="00F21127">
      <w:pPr>
        <w:rPr>
          <w:rFonts w:asciiTheme="majorEastAsia" w:eastAsiaTheme="majorEastAsia" w:hAnsiTheme="majorEastAsia"/>
        </w:rPr>
      </w:pPr>
      <w:r w:rsidRPr="00EA694B">
        <w:rPr>
          <w:rFonts w:asciiTheme="majorEastAsia" w:eastAsiaTheme="majorEastAsia" w:hAnsiTheme="majorEastAsia" w:hint="eastAsia"/>
          <w:lang w:eastAsia="ko-KR"/>
        </w:rPr>
        <w:t>◎</w:t>
      </w:r>
      <w:r w:rsidR="00B127E6" w:rsidRPr="00EA694B">
        <w:rPr>
          <w:rFonts w:asciiTheme="majorEastAsia" w:eastAsiaTheme="majorEastAsia" w:hAnsiTheme="majorEastAsia" w:cs="Batang" w:hint="eastAsia"/>
        </w:rPr>
        <w:t>私の人生のマナ</w:t>
      </w:r>
    </w:p>
    <w:p w:rsidR="00F21127" w:rsidRPr="00EA694B" w:rsidRDefault="00F21127" w:rsidP="00F21127">
      <w:pPr>
        <w:rPr>
          <w:rFonts w:asciiTheme="majorEastAsia" w:eastAsiaTheme="majorEastAsia" w:hAnsiTheme="majorEastAsia"/>
        </w:rPr>
      </w:pPr>
      <w:r w:rsidRPr="00EA694B">
        <w:rPr>
          <w:rFonts w:asciiTheme="majorEastAsia" w:eastAsiaTheme="majorEastAsia" w:hAnsiTheme="majorEastAsia"/>
        </w:rPr>
        <w:t>&lt;</w:t>
      </w:r>
      <w:r w:rsidR="00B127E6" w:rsidRPr="00EA694B">
        <w:rPr>
          <w:rFonts w:asciiTheme="majorEastAsia" w:eastAsiaTheme="majorEastAsia" w:hAnsiTheme="majorEastAsia" w:cs="Batang" w:hint="eastAsia"/>
        </w:rPr>
        <w:t>隣の人にあいさつ</w:t>
      </w:r>
      <w:r w:rsidRPr="00EA694B">
        <w:rPr>
          <w:rFonts w:asciiTheme="majorEastAsia" w:eastAsiaTheme="majorEastAsia" w:hAnsiTheme="majorEastAsia"/>
        </w:rPr>
        <w:t>&gt;</w:t>
      </w:r>
    </w:p>
    <w:p w:rsidR="00F21127" w:rsidRPr="00EA694B" w:rsidRDefault="00F21127" w:rsidP="00F21127">
      <w:pPr>
        <w:rPr>
          <w:rFonts w:asciiTheme="majorEastAsia" w:eastAsiaTheme="majorEastAsia" w:hAnsiTheme="majorEastAsia"/>
        </w:rPr>
      </w:pPr>
      <w:r w:rsidRPr="00EA694B">
        <w:rPr>
          <w:rFonts w:asciiTheme="majorEastAsia" w:eastAsiaTheme="majorEastAsia" w:hAnsiTheme="majorEastAsia"/>
        </w:rPr>
        <w:t xml:space="preserve">1. </w:t>
      </w:r>
      <w:r w:rsidR="00B127E6" w:rsidRPr="00EA694B">
        <w:rPr>
          <w:rFonts w:asciiTheme="majorEastAsia" w:eastAsiaTheme="majorEastAsia" w:hAnsiTheme="majorEastAsia" w:hint="eastAsia"/>
        </w:rPr>
        <w:t>神様のみことばを慕い求めましょう</w:t>
      </w:r>
      <w:r w:rsidR="00B127E6" w:rsidRPr="00EA694B">
        <w:rPr>
          <w:rFonts w:asciiTheme="majorEastAsia" w:eastAsiaTheme="majorEastAsia" w:hAnsiTheme="majorEastAsia" w:cs="Batang" w:hint="eastAsia"/>
        </w:rPr>
        <w:t>。</w:t>
      </w:r>
      <w:r w:rsidR="00321DA1" w:rsidRPr="00EA694B">
        <w:rPr>
          <w:rFonts w:asciiTheme="majorEastAsia" w:eastAsiaTheme="majorEastAsia" w:hAnsiTheme="majorEastAsia" w:hint="eastAsia"/>
        </w:rPr>
        <w:t xml:space="preserve">　</w:t>
      </w:r>
      <w:r w:rsidRPr="00EA694B">
        <w:rPr>
          <w:rFonts w:asciiTheme="majorEastAsia" w:eastAsiaTheme="majorEastAsia" w:hAnsiTheme="majorEastAsia"/>
          <w:lang w:eastAsia="ko-KR"/>
        </w:rPr>
        <w:t xml:space="preserve">2. </w:t>
      </w:r>
      <w:r w:rsidR="00B127E6" w:rsidRPr="00EA694B">
        <w:rPr>
          <w:rFonts w:asciiTheme="majorEastAsia" w:eastAsiaTheme="majorEastAsia" w:hAnsiTheme="majorEastAsia" w:cs="Batang" w:hint="eastAsia"/>
        </w:rPr>
        <w:t>神様のみことばに従順しましょう。</w:t>
      </w:r>
      <w:r w:rsidR="00321DA1" w:rsidRPr="00EA694B">
        <w:rPr>
          <w:rFonts w:asciiTheme="majorEastAsia" w:eastAsiaTheme="majorEastAsia" w:hAnsiTheme="majorEastAsia" w:hint="eastAsia"/>
          <w:lang w:eastAsia="ko-KR"/>
        </w:rPr>
        <w:t xml:space="preserve">　</w:t>
      </w:r>
      <w:r w:rsidRPr="00EA694B">
        <w:rPr>
          <w:rFonts w:asciiTheme="majorEastAsia" w:eastAsiaTheme="majorEastAsia" w:hAnsiTheme="majorEastAsia"/>
          <w:lang w:eastAsia="ko-KR"/>
        </w:rPr>
        <w:t xml:space="preserve">3. </w:t>
      </w:r>
      <w:r w:rsidR="00B127E6" w:rsidRPr="00EA694B">
        <w:rPr>
          <w:rFonts w:asciiTheme="majorEastAsia" w:eastAsiaTheme="majorEastAsia" w:hAnsiTheme="majorEastAsia" w:cs="Batang" w:hint="eastAsia"/>
        </w:rPr>
        <w:t>主の中で喜びましょう。</w:t>
      </w:r>
    </w:p>
    <w:p w:rsidR="00F21127" w:rsidRPr="00EA694B" w:rsidRDefault="00F21127" w:rsidP="00F21127">
      <w:pPr>
        <w:rPr>
          <w:rFonts w:asciiTheme="majorEastAsia" w:eastAsiaTheme="majorEastAsia" w:hAnsiTheme="majorEastAsia"/>
        </w:rPr>
      </w:pPr>
      <w:r w:rsidRPr="00EA694B">
        <w:rPr>
          <w:rFonts w:asciiTheme="majorEastAsia" w:eastAsiaTheme="majorEastAsia" w:hAnsiTheme="majorEastAsia"/>
        </w:rPr>
        <w:t>&lt;</w:t>
      </w:r>
      <w:r w:rsidR="00B127E6" w:rsidRPr="00EA694B">
        <w:rPr>
          <w:rFonts w:asciiTheme="majorEastAsia" w:eastAsiaTheme="majorEastAsia" w:hAnsiTheme="majorEastAsia" w:cs="Batang" w:hint="eastAsia"/>
        </w:rPr>
        <w:t>祈り</w:t>
      </w:r>
      <w:r w:rsidRPr="00EA694B">
        <w:rPr>
          <w:rFonts w:asciiTheme="majorEastAsia" w:eastAsiaTheme="majorEastAsia" w:hAnsiTheme="majorEastAsia"/>
        </w:rPr>
        <w:t>&gt;</w:t>
      </w:r>
    </w:p>
    <w:p w:rsidR="00427042" w:rsidRPr="00EA694B" w:rsidRDefault="00F21127" w:rsidP="00F21127">
      <w:pPr>
        <w:rPr>
          <w:rFonts w:asciiTheme="majorEastAsia" w:eastAsiaTheme="majorEastAsia" w:hAnsiTheme="majorEastAsia" w:hint="eastAsia"/>
        </w:rPr>
      </w:pPr>
      <w:r w:rsidRPr="00EA694B">
        <w:rPr>
          <w:rFonts w:asciiTheme="majorEastAsia" w:eastAsiaTheme="majorEastAsia" w:hAnsiTheme="majorEastAsia"/>
        </w:rPr>
        <w:t>1.</w:t>
      </w:r>
      <w:r w:rsidR="00427042" w:rsidRPr="00EA694B">
        <w:rPr>
          <w:rFonts w:asciiTheme="majorEastAsia" w:eastAsiaTheme="majorEastAsia" w:hAnsiTheme="majorEastAsia" w:hint="eastAsia"/>
        </w:rPr>
        <w:t>みことばに従順し、みことば通りに実践することのできる信仰をくださいと祈りましょう。</w:t>
      </w:r>
    </w:p>
    <w:p w:rsidR="00427042" w:rsidRPr="00EA694B" w:rsidRDefault="00F21127" w:rsidP="00F21127">
      <w:pPr>
        <w:rPr>
          <w:rFonts w:asciiTheme="majorEastAsia" w:eastAsiaTheme="majorEastAsia" w:hAnsiTheme="majorEastAsia" w:hint="eastAsia"/>
        </w:rPr>
      </w:pPr>
      <w:r w:rsidRPr="00EA694B">
        <w:rPr>
          <w:rFonts w:asciiTheme="majorEastAsia" w:eastAsiaTheme="majorEastAsia" w:hAnsiTheme="majorEastAsia"/>
        </w:rPr>
        <w:t xml:space="preserve">2. </w:t>
      </w:r>
      <w:r w:rsidR="00427042" w:rsidRPr="00EA694B">
        <w:rPr>
          <w:rFonts w:asciiTheme="majorEastAsia" w:eastAsiaTheme="majorEastAsia" w:hAnsiTheme="majorEastAsia" w:hint="eastAsia"/>
        </w:rPr>
        <w:t>私たちの中で感謝と感激の涙を回復させてくださいと祈りましょう。</w:t>
      </w:r>
    </w:p>
    <w:p w:rsidR="00F21127" w:rsidRPr="00EA694B" w:rsidRDefault="00F21127" w:rsidP="00F21127">
      <w:pPr>
        <w:rPr>
          <w:rFonts w:asciiTheme="majorEastAsia" w:eastAsiaTheme="majorEastAsia" w:hAnsiTheme="majorEastAsia"/>
        </w:rPr>
      </w:pPr>
      <w:r w:rsidRPr="00EA694B">
        <w:rPr>
          <w:rFonts w:asciiTheme="majorEastAsia" w:eastAsiaTheme="majorEastAsia" w:hAnsiTheme="majorEastAsia"/>
        </w:rPr>
        <w:t xml:space="preserve">3. </w:t>
      </w:r>
      <w:r w:rsidR="00427042" w:rsidRPr="00EA694B">
        <w:rPr>
          <w:rFonts w:asciiTheme="majorEastAsia" w:eastAsiaTheme="majorEastAsia" w:hAnsiTheme="majorEastAsia" w:hint="eastAsia"/>
        </w:rPr>
        <w:t>神様の恵みの中で喜びが溢れる人生を生きるようにしてくださいと祈りましょう。</w:t>
      </w:r>
    </w:p>
    <w:p w:rsidR="00134C57" w:rsidRPr="00EA694B" w:rsidRDefault="00134C57" w:rsidP="00134C57">
      <w:pPr>
        <w:rPr>
          <w:rFonts w:asciiTheme="majorEastAsia" w:eastAsiaTheme="majorEastAsia" w:hAnsiTheme="majorEastAsia"/>
          <w:sz w:val="22"/>
        </w:rPr>
      </w:pPr>
      <w:r w:rsidRPr="00EA694B">
        <w:rPr>
          <w:rFonts w:asciiTheme="majorEastAsia" w:eastAsiaTheme="majorEastAsia" w:hAnsiTheme="majorEastAsia"/>
          <w:sz w:val="22"/>
        </w:rPr>
        <w:t>&lt;</w:t>
      </w:r>
      <w:r w:rsidRPr="00EA694B">
        <w:rPr>
          <w:rFonts w:asciiTheme="majorEastAsia" w:eastAsiaTheme="majorEastAsia" w:hAnsiTheme="majorEastAsia" w:cs="Batang" w:hint="eastAsia"/>
          <w:sz w:val="22"/>
        </w:rPr>
        <w:t>とりなしの祈り</w:t>
      </w:r>
      <w:r w:rsidRPr="00EA694B">
        <w:rPr>
          <w:rFonts w:asciiTheme="majorEastAsia" w:eastAsiaTheme="majorEastAsia" w:hAnsiTheme="majorEastAsia"/>
          <w:sz w:val="22"/>
        </w:rPr>
        <w:t>&gt;</w:t>
      </w:r>
      <w:r w:rsidRPr="00EA694B">
        <w:rPr>
          <w:rFonts w:asciiTheme="majorEastAsia" w:eastAsiaTheme="majorEastAsia" w:hAnsiTheme="majorEastAsia" w:cs="Batang" w:hint="eastAsia"/>
          <w:sz w:val="22"/>
        </w:rPr>
        <w:t>隣の人と祈りの課題を分かち合い祈りましょう。</w:t>
      </w:r>
    </w:p>
    <w:p w:rsidR="0065269D" w:rsidRPr="00EA694B" w:rsidRDefault="0065269D" w:rsidP="00134C57">
      <w:pPr>
        <w:rPr>
          <w:rFonts w:asciiTheme="majorEastAsia" w:eastAsiaTheme="majorEastAsia" w:hAnsiTheme="majorEastAsia"/>
        </w:rPr>
      </w:pPr>
    </w:p>
    <w:sectPr w:rsidR="0065269D" w:rsidRPr="00EA694B" w:rsidSect="00F2112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3E" w:rsidRDefault="004C683E" w:rsidP="00F46773">
      <w:r>
        <w:separator/>
      </w:r>
    </w:p>
  </w:endnote>
  <w:endnote w:type="continuationSeparator" w:id="0">
    <w:p w:rsidR="004C683E" w:rsidRDefault="004C683E" w:rsidP="00F4677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3E" w:rsidRDefault="004C683E" w:rsidP="00F46773">
      <w:r>
        <w:separator/>
      </w:r>
    </w:p>
  </w:footnote>
  <w:footnote w:type="continuationSeparator" w:id="0">
    <w:p w:rsidR="004C683E" w:rsidRDefault="004C683E" w:rsidP="00F46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127"/>
    <w:rsid w:val="00134C57"/>
    <w:rsid w:val="00157ADE"/>
    <w:rsid w:val="001D06FE"/>
    <w:rsid w:val="002E29C0"/>
    <w:rsid w:val="002F65B2"/>
    <w:rsid w:val="00321DA1"/>
    <w:rsid w:val="003A7077"/>
    <w:rsid w:val="00427042"/>
    <w:rsid w:val="00446719"/>
    <w:rsid w:val="004A024D"/>
    <w:rsid w:val="004C683E"/>
    <w:rsid w:val="00574030"/>
    <w:rsid w:val="0065269D"/>
    <w:rsid w:val="006866E7"/>
    <w:rsid w:val="00712745"/>
    <w:rsid w:val="007D0F4B"/>
    <w:rsid w:val="008049C7"/>
    <w:rsid w:val="00874477"/>
    <w:rsid w:val="00B127E6"/>
    <w:rsid w:val="00B22541"/>
    <w:rsid w:val="00DD09D2"/>
    <w:rsid w:val="00E02594"/>
    <w:rsid w:val="00E27470"/>
    <w:rsid w:val="00EA694B"/>
    <w:rsid w:val="00EC1D1F"/>
    <w:rsid w:val="00F21127"/>
    <w:rsid w:val="00F467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6773"/>
    <w:pPr>
      <w:tabs>
        <w:tab w:val="center" w:pos="4252"/>
        <w:tab w:val="right" w:pos="8504"/>
      </w:tabs>
      <w:snapToGrid w:val="0"/>
    </w:pPr>
  </w:style>
  <w:style w:type="character" w:customStyle="1" w:styleId="a4">
    <w:name w:val="ヘッダー (文字)"/>
    <w:basedOn w:val="a0"/>
    <w:link w:val="a3"/>
    <w:uiPriority w:val="99"/>
    <w:semiHidden/>
    <w:rsid w:val="00F46773"/>
  </w:style>
  <w:style w:type="paragraph" w:styleId="a5">
    <w:name w:val="footer"/>
    <w:basedOn w:val="a"/>
    <w:link w:val="a6"/>
    <w:uiPriority w:val="99"/>
    <w:semiHidden/>
    <w:unhideWhenUsed/>
    <w:rsid w:val="00F46773"/>
    <w:pPr>
      <w:tabs>
        <w:tab w:val="center" w:pos="4252"/>
        <w:tab w:val="right" w:pos="8504"/>
      </w:tabs>
      <w:snapToGrid w:val="0"/>
    </w:pPr>
  </w:style>
  <w:style w:type="character" w:customStyle="1" w:styleId="a6">
    <w:name w:val="フッター (文字)"/>
    <w:basedOn w:val="a0"/>
    <w:link w:val="a5"/>
    <w:uiPriority w:val="99"/>
    <w:semiHidden/>
    <w:rsid w:val="00F467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2018-06-09T14:17:00Z</dcterms:created>
  <dcterms:modified xsi:type="dcterms:W3CDTF">2018-06-09T15:21:00Z</dcterms:modified>
</cp:coreProperties>
</file>